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22" w:rsidRDefault="00A67E22" w:rsidP="00A67E2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67E22" w:rsidRDefault="00A67E22" w:rsidP="00A67E2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1</w:t>
      </w:r>
    </w:p>
    <w:p w:rsidR="00A67E22" w:rsidRDefault="00A67E22" w:rsidP="00A67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E4894F" wp14:editId="03747026">
            <wp:extent cx="1381125" cy="1352550"/>
            <wp:effectExtent l="0" t="0" r="9525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FF0A1E" wp14:editId="6733F018">
            <wp:extent cx="1390650" cy="1352550"/>
            <wp:effectExtent l="0" t="0" r="0" b="0"/>
            <wp:docPr id="2" name="Рисунок 3" descr="PHOTO-2021-01-18-17-43-2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OTO-2021-01-18-17-43-24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E22" w:rsidRDefault="00A67E22" w:rsidP="00A67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7E22" w:rsidRDefault="00A67E22" w:rsidP="00A67E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ИНФОРМАЦИОННОЕ ПИСЬМО</w:t>
      </w:r>
    </w:p>
    <w:p w:rsidR="00A67E22" w:rsidRDefault="00A67E22" w:rsidP="00A67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7E22" w:rsidRDefault="00A67E22" w:rsidP="00A67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УВАЖАЕМЫЕ КОЛЛЕГИ!</w:t>
      </w:r>
    </w:p>
    <w:p w:rsidR="00A67E22" w:rsidRDefault="00A67E22" w:rsidP="00A67E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E22" w:rsidRDefault="00A67E22" w:rsidP="00A67E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«АСТРАХАНСКИЙ ГОСУДАРСТВЕННЫЙ УНИВЕРСИТЕТ»</w:t>
      </w:r>
    </w:p>
    <w:p w:rsidR="00A67E22" w:rsidRDefault="00A67E22" w:rsidP="00A67E2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Факультет педагогического образования, искусства, сервиса и культуры</w:t>
      </w:r>
    </w:p>
    <w:p w:rsidR="00A67E22" w:rsidRDefault="00A67E22" w:rsidP="00A67E2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Кафедра социальной педагогики и психологии</w:t>
      </w:r>
    </w:p>
    <w:p w:rsidR="00A67E22" w:rsidRDefault="00A67E22" w:rsidP="00A67E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E22" w:rsidRDefault="00A67E22" w:rsidP="00A67E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Приглашают принять участие во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Всероссийской научно-практической конференции с международным участием </w:t>
      </w:r>
    </w:p>
    <w:p w:rsidR="00A67E22" w:rsidRDefault="00A67E22" w:rsidP="00A67E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«ВОСПИТАНИЕ В УСЛОВИЯХ АКТУАЛЬНЫХ ВЫЗОВОВ СОВРЕМЕННОСТИ» </w:t>
      </w:r>
    </w:p>
    <w:p w:rsidR="00A67E22" w:rsidRDefault="00A67E22" w:rsidP="00A67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ноября 2021 г. с 10.00 до 15.00</w:t>
      </w:r>
    </w:p>
    <w:p w:rsidR="00A67E22" w:rsidRDefault="00A67E22" w:rsidP="00A67E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E22" w:rsidRPr="00635370" w:rsidRDefault="00A67E22" w:rsidP="00A67E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370">
        <w:rPr>
          <w:rFonts w:ascii="Times New Roman" w:eastAsia="Times New Roman" w:hAnsi="Times New Roman"/>
          <w:b/>
          <w:sz w:val="24"/>
          <w:szCs w:val="24"/>
          <w:lang w:eastAsia="ru-RU"/>
        </w:rPr>
        <w:t>Цель научно-практической конференции</w:t>
      </w:r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конструктивное обсуждение теоретико-методологических и практических вопросов воспитания подрастающего поколения в современных условиях.</w:t>
      </w:r>
      <w:r w:rsidRPr="00635370">
        <w:rPr>
          <w:sz w:val="24"/>
          <w:szCs w:val="24"/>
        </w:rPr>
        <w:t xml:space="preserve"> </w:t>
      </w:r>
    </w:p>
    <w:p w:rsidR="00A67E22" w:rsidRPr="00635370" w:rsidRDefault="00A67E22" w:rsidP="00A67E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35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участию в конференции приглашаются </w:t>
      </w:r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>ученые, педагоги, родители, психологи, организаторы, управленцы, студенты, магистранты, аспиранты, представители общественных организаций и все заинтересованные лица.</w:t>
      </w:r>
      <w:proofErr w:type="gramEnd"/>
    </w:p>
    <w:p w:rsidR="00A67E22" w:rsidRPr="00635370" w:rsidRDefault="00A67E22" w:rsidP="00A67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5370">
        <w:rPr>
          <w:rFonts w:ascii="Times New Roman" w:hAnsi="Times New Roman"/>
          <w:b/>
          <w:sz w:val="24"/>
          <w:szCs w:val="24"/>
        </w:rPr>
        <w:t xml:space="preserve">Основные направления работы </w:t>
      </w:r>
      <w:r w:rsidRPr="0063537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научно-практической конференции</w:t>
      </w:r>
      <w:r w:rsidRPr="00635370">
        <w:rPr>
          <w:rFonts w:ascii="Times New Roman" w:hAnsi="Times New Roman"/>
          <w:b/>
          <w:sz w:val="24"/>
          <w:szCs w:val="24"/>
        </w:rPr>
        <w:t>:</w:t>
      </w:r>
    </w:p>
    <w:p w:rsidR="00A67E22" w:rsidRPr="00635370" w:rsidRDefault="00A67E22" w:rsidP="00A67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370">
        <w:rPr>
          <w:rFonts w:ascii="Times New Roman" w:hAnsi="Times New Roman"/>
          <w:sz w:val="24"/>
          <w:szCs w:val="24"/>
        </w:rPr>
        <w:t xml:space="preserve">1. Воспитание в эпоху </w:t>
      </w:r>
      <w:proofErr w:type="spellStart"/>
      <w:r w:rsidRPr="00635370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635370">
        <w:rPr>
          <w:rFonts w:ascii="Times New Roman" w:hAnsi="Times New Roman"/>
          <w:sz w:val="24"/>
          <w:szCs w:val="24"/>
        </w:rPr>
        <w:t>: вызовы, проблемы, решения.</w:t>
      </w:r>
    </w:p>
    <w:p w:rsidR="00A67E22" w:rsidRPr="00635370" w:rsidRDefault="00A67E22" w:rsidP="00A67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370">
        <w:rPr>
          <w:rFonts w:ascii="Times New Roman" w:hAnsi="Times New Roman"/>
          <w:sz w:val="24"/>
          <w:szCs w:val="24"/>
        </w:rPr>
        <w:t>2. Ценностные ориентиры воспитания подрастающего поколения: навигаторы современного воспитания.</w:t>
      </w:r>
    </w:p>
    <w:p w:rsidR="00A67E22" w:rsidRPr="00635370" w:rsidRDefault="00A67E22" w:rsidP="00A67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370">
        <w:rPr>
          <w:rFonts w:ascii="Times New Roman" w:hAnsi="Times New Roman"/>
          <w:sz w:val="24"/>
          <w:szCs w:val="24"/>
        </w:rPr>
        <w:t>3. Межведомственное взаимодействие по вопросам организации воспитательной деятельности: актуальные направления и ответственность сторон.</w:t>
      </w:r>
    </w:p>
    <w:p w:rsidR="00A67E22" w:rsidRPr="00635370" w:rsidRDefault="00A67E22" w:rsidP="00A67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370">
        <w:rPr>
          <w:rFonts w:ascii="Times New Roman" w:hAnsi="Times New Roman"/>
          <w:sz w:val="24"/>
          <w:szCs w:val="24"/>
        </w:rPr>
        <w:t>4. Подготовка студента к воспитательной деятельности: возможности и ограничения.</w:t>
      </w:r>
    </w:p>
    <w:p w:rsidR="00A67E22" w:rsidRPr="00635370" w:rsidRDefault="00A67E22" w:rsidP="00A67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370">
        <w:rPr>
          <w:rFonts w:ascii="Times New Roman" w:hAnsi="Times New Roman"/>
          <w:sz w:val="24"/>
          <w:szCs w:val="24"/>
        </w:rPr>
        <w:t>5. Взаимодействие семьи и школы в развитии успешной, гармоничной личности.</w:t>
      </w:r>
    </w:p>
    <w:p w:rsidR="00A67E22" w:rsidRPr="00635370" w:rsidRDefault="00A67E22" w:rsidP="00A67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370">
        <w:rPr>
          <w:rFonts w:ascii="Times New Roman" w:hAnsi="Times New Roman"/>
          <w:sz w:val="24"/>
          <w:szCs w:val="24"/>
        </w:rPr>
        <w:t>6. Воспитательный потенциал основных и дополнительных образовательных программ.</w:t>
      </w:r>
    </w:p>
    <w:p w:rsidR="00A67E22" w:rsidRPr="00635370" w:rsidRDefault="00A67E22" w:rsidP="00A67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370">
        <w:rPr>
          <w:rFonts w:ascii="Times New Roman" w:hAnsi="Times New Roman"/>
          <w:sz w:val="24"/>
          <w:szCs w:val="24"/>
        </w:rPr>
        <w:t>7. Практика формирования системы социального партнерства в образовании.</w:t>
      </w:r>
    </w:p>
    <w:p w:rsidR="00A67E22" w:rsidRPr="00635370" w:rsidRDefault="00A67E22" w:rsidP="00A67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5370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комитет конференции:</w:t>
      </w:r>
    </w:p>
    <w:p w:rsidR="00A67E22" w:rsidRPr="00635370" w:rsidRDefault="00A67E22" w:rsidP="00A67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оргкомитета: профессор, </w:t>
      </w:r>
      <w:proofErr w:type="spellStart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>д.п.н</w:t>
      </w:r>
      <w:proofErr w:type="spellEnd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 xml:space="preserve">., декан факультета педагогического образования, искусства, сервиса и культуры Г.В. </w:t>
      </w:r>
      <w:proofErr w:type="spellStart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>Палаткина</w:t>
      </w:r>
      <w:proofErr w:type="spellEnd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7E22" w:rsidRPr="00635370" w:rsidRDefault="00A67E22" w:rsidP="00A67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оргкомитета: </w:t>
      </w:r>
      <w:proofErr w:type="spellStart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>д.п.н</w:t>
      </w:r>
      <w:proofErr w:type="spellEnd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 xml:space="preserve">. С.В. </w:t>
      </w:r>
      <w:proofErr w:type="spellStart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>Тетерский</w:t>
      </w:r>
      <w:proofErr w:type="spellEnd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>к.п.н</w:t>
      </w:r>
      <w:proofErr w:type="spellEnd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 xml:space="preserve">., доцент А.А. Шаронов, </w:t>
      </w:r>
      <w:proofErr w:type="spellStart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>к.пс.н</w:t>
      </w:r>
      <w:proofErr w:type="spellEnd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 xml:space="preserve">., доцент И.В. Тарасова, </w:t>
      </w:r>
      <w:proofErr w:type="spellStart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>к.п.н</w:t>
      </w:r>
      <w:proofErr w:type="spellEnd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 xml:space="preserve">., доцент А.С. </w:t>
      </w:r>
      <w:proofErr w:type="spellStart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>Джангазиева</w:t>
      </w:r>
      <w:proofErr w:type="spellEnd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>к.пс.н</w:t>
      </w:r>
      <w:proofErr w:type="spellEnd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 xml:space="preserve">., доцент </w:t>
      </w:r>
      <w:r w:rsidR="00855257" w:rsidRPr="006353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 xml:space="preserve">О.М. </w:t>
      </w:r>
      <w:proofErr w:type="spellStart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>Коробкова</w:t>
      </w:r>
      <w:proofErr w:type="spellEnd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>к.пс.н</w:t>
      </w:r>
      <w:proofErr w:type="spellEnd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>., доцент И.А. Сорокина.</w:t>
      </w:r>
      <w:proofErr w:type="gramEnd"/>
    </w:p>
    <w:p w:rsidR="00A67E22" w:rsidRPr="00635370" w:rsidRDefault="00A67E22" w:rsidP="00A67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Научно-практическая конференция будет проходить в </w:t>
      </w:r>
      <w:r w:rsidRPr="00635370">
        <w:rPr>
          <w:rFonts w:ascii="Times New Roman" w:eastAsia="Times New Roman" w:hAnsi="Times New Roman"/>
          <w:b/>
          <w:sz w:val="24"/>
          <w:szCs w:val="24"/>
          <w:lang w:eastAsia="ru-RU"/>
        </w:rPr>
        <w:t>очно-заочном формате с применением дистанционных технологий.</w:t>
      </w:r>
    </w:p>
    <w:p w:rsidR="00A67E22" w:rsidRPr="00635370" w:rsidRDefault="00A67E22" w:rsidP="00A67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35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>г. Астрахань,  ул. Татищева 20а, главный корпус «пристрой», 3 этаж, центр «Учитель будущего» АГУ.</w:t>
      </w:r>
      <w:proofErr w:type="gramEnd"/>
    </w:p>
    <w:p w:rsidR="00A67E22" w:rsidRPr="00635370" w:rsidRDefault="00A67E22" w:rsidP="00A67E2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необходимо </w:t>
      </w:r>
      <w:r w:rsidRPr="00635370">
        <w:rPr>
          <w:rFonts w:ascii="Times New Roman" w:eastAsia="Times New Roman" w:hAnsi="Times New Roman"/>
          <w:b/>
          <w:sz w:val="24"/>
          <w:szCs w:val="24"/>
          <w:lang w:eastAsia="ru-RU"/>
        </w:rPr>
        <w:t>до 9 ноября 2021 г.</w:t>
      </w:r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включительно по электронной почте </w:t>
      </w:r>
      <w:hyperlink r:id="rId7" w:history="1">
        <w:r w:rsidRPr="00BD4B43">
          <w:rPr>
            <w:rStyle w:val="a3"/>
            <w:rFonts w:ascii="Times New Roman" w:eastAsia="Times New Roman" w:hAnsi="Times New Roman"/>
            <w:color w:val="FF0000"/>
            <w:sz w:val="24"/>
            <w:szCs w:val="24"/>
            <w:lang w:eastAsia="ru-RU"/>
          </w:rPr>
          <w:t>kafedraspp@mail.ru</w:t>
        </w:r>
      </w:hyperlink>
      <w:r w:rsidR="00727233" w:rsidRPr="00635370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635370">
        <w:rPr>
          <w:sz w:val="24"/>
          <w:szCs w:val="24"/>
          <w:u w:val="single"/>
        </w:rPr>
        <w:t xml:space="preserve"> </w:t>
      </w:r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>направить:</w:t>
      </w:r>
    </w:p>
    <w:p w:rsidR="00A67E22" w:rsidRPr="00635370" w:rsidRDefault="00A67E22" w:rsidP="00A67E2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>– заявку (см. таблицу)</w:t>
      </w:r>
      <w:r w:rsidR="00105F89" w:rsidRPr="0063537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7E22" w:rsidRPr="00635370" w:rsidRDefault="00A67E22" w:rsidP="00A67E2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105F89" w:rsidRPr="00635370">
        <w:rPr>
          <w:rFonts w:ascii="Times New Roman" w:hAnsi="Times New Roman"/>
          <w:sz w:val="24"/>
          <w:szCs w:val="24"/>
        </w:rPr>
        <w:t>те</w:t>
      </w:r>
      <w:proofErr w:type="gramStart"/>
      <w:r w:rsidR="00105F89" w:rsidRPr="00635370">
        <w:rPr>
          <w:rFonts w:ascii="Times New Roman" w:hAnsi="Times New Roman"/>
          <w:sz w:val="24"/>
          <w:szCs w:val="24"/>
        </w:rPr>
        <w:t>кст ст</w:t>
      </w:r>
      <w:proofErr w:type="gramEnd"/>
      <w:r w:rsidR="00105F89" w:rsidRPr="00635370">
        <w:rPr>
          <w:rFonts w:ascii="Times New Roman" w:hAnsi="Times New Roman"/>
          <w:sz w:val="24"/>
          <w:szCs w:val="24"/>
        </w:rPr>
        <w:t xml:space="preserve">атьи на русском языке объемом </w:t>
      </w:r>
      <w:r w:rsidR="00806F31" w:rsidRPr="00635370">
        <w:rPr>
          <w:rFonts w:ascii="Times New Roman" w:hAnsi="Times New Roman"/>
          <w:sz w:val="24"/>
          <w:szCs w:val="24"/>
        </w:rPr>
        <w:t xml:space="preserve">не менее </w:t>
      </w:r>
      <w:r w:rsidR="00105F89" w:rsidRPr="00635370">
        <w:rPr>
          <w:rFonts w:ascii="Times New Roman" w:hAnsi="Times New Roman"/>
          <w:sz w:val="24"/>
          <w:szCs w:val="24"/>
        </w:rPr>
        <w:t>5 страниц (страницы не нумеровать), оформленный в соответствии с прилагаемыми требованиями;</w:t>
      </w:r>
    </w:p>
    <w:p w:rsidR="00A67E22" w:rsidRPr="00635370" w:rsidRDefault="00A67E22" w:rsidP="00A67E2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>– копию квитанции об оплате участия в конференции по реквизитам</w:t>
      </w:r>
      <w:r w:rsidR="00105F89" w:rsidRPr="006353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7E22" w:rsidRPr="00635370" w:rsidRDefault="00A67E22" w:rsidP="00A67E2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E22" w:rsidRPr="00635370" w:rsidRDefault="00A67E22" w:rsidP="00A67E2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 xml:space="preserve">В теме письма необходимо указать – «Конференция 10.11.2021». </w:t>
      </w:r>
    </w:p>
    <w:p w:rsidR="00A67E22" w:rsidRPr="00635370" w:rsidRDefault="00A67E22" w:rsidP="00A67E22">
      <w:pPr>
        <w:keepNext/>
        <w:keepLines/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5370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Контакты:</w:t>
      </w:r>
    </w:p>
    <w:p w:rsidR="00A67E22" w:rsidRPr="00635370" w:rsidRDefault="00A67E22" w:rsidP="00A67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 xml:space="preserve">8(8512) 24-66-98  </w:t>
      </w:r>
      <w:proofErr w:type="spellStart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>Кусалиева</w:t>
      </w:r>
      <w:proofErr w:type="spellEnd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 xml:space="preserve"> Лиана </w:t>
      </w:r>
      <w:proofErr w:type="spellStart"/>
      <w:r w:rsidRPr="00635370">
        <w:rPr>
          <w:rFonts w:ascii="Times New Roman" w:eastAsia="Times New Roman" w:hAnsi="Times New Roman"/>
          <w:sz w:val="24"/>
          <w:szCs w:val="24"/>
          <w:lang w:eastAsia="ru-RU"/>
        </w:rPr>
        <w:t>Ренатовна</w:t>
      </w:r>
      <w:proofErr w:type="spellEnd"/>
    </w:p>
    <w:p w:rsidR="00A67E22" w:rsidRDefault="00A67E22" w:rsidP="00A67E22">
      <w:pPr>
        <w:widowControl w:val="0"/>
        <w:autoSpaceDE w:val="0"/>
        <w:autoSpaceDN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</w:pPr>
    </w:p>
    <w:tbl>
      <w:tblPr>
        <w:tblW w:w="8869" w:type="dxa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A67E22" w:rsidTr="00727233">
        <w:trPr>
          <w:trHeight w:val="301"/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22" w:rsidRPr="00641C6A" w:rsidRDefault="00A67E22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C6A">
              <w:rPr>
                <w:rFonts w:ascii="Times New Roman" w:hAnsi="Times New Roman"/>
                <w:b/>
                <w:sz w:val="24"/>
                <w:szCs w:val="24"/>
              </w:rPr>
              <w:t xml:space="preserve">Реквизиты для платежей </w:t>
            </w:r>
          </w:p>
        </w:tc>
      </w:tr>
      <w:tr w:rsidR="00A67E22" w:rsidTr="00635370">
        <w:trPr>
          <w:trHeight w:val="4307"/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22" w:rsidRPr="00635370" w:rsidRDefault="00A67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получателя:</w:t>
            </w:r>
          </w:p>
          <w:p w:rsidR="00A67E22" w:rsidRPr="00635370" w:rsidRDefault="00A67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 по Астраханской области (ФГБОУ </w:t>
            </w:r>
            <w:proofErr w:type="gramStart"/>
            <w:r w:rsidRPr="00635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635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«Астраханский государственный университет» л/с 20256Ц14780)</w:t>
            </w:r>
          </w:p>
          <w:p w:rsidR="00A67E22" w:rsidRPr="00635370" w:rsidRDefault="00A67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3016009269</w:t>
            </w:r>
          </w:p>
          <w:p w:rsidR="00A67E22" w:rsidRPr="00635370" w:rsidRDefault="00A67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301601001</w:t>
            </w:r>
          </w:p>
          <w:p w:rsidR="00A67E22" w:rsidRPr="00635370" w:rsidRDefault="00A67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Банк: ОТДЕЛЕНИЕ АСТРАХАНЬ БАНКА РОССИИ//УФК по Астраханской области г. Астрахань</w:t>
            </w:r>
          </w:p>
          <w:p w:rsidR="00A67E22" w:rsidRPr="00635370" w:rsidRDefault="00A67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011203901</w:t>
            </w:r>
          </w:p>
          <w:p w:rsidR="00A67E22" w:rsidRPr="00635370" w:rsidRDefault="00A67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Единый казначейский счёт</w:t>
            </w:r>
            <w:r w:rsidRPr="006353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№ 40102810445370000017</w:t>
            </w:r>
            <w:r w:rsidRPr="006353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Казначейский счёт</w:t>
            </w:r>
            <w:r w:rsidRPr="006353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№ 03214643000000012500</w:t>
            </w:r>
          </w:p>
          <w:p w:rsidR="00A67E22" w:rsidRPr="00635370" w:rsidRDefault="00A67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12701000</w:t>
            </w:r>
          </w:p>
          <w:p w:rsidR="00A67E22" w:rsidRPr="00635370" w:rsidRDefault="00A67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1023000818554</w:t>
            </w:r>
          </w:p>
          <w:p w:rsidR="00A67E22" w:rsidRDefault="00A67E22" w:rsidP="00727233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3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КБК: </w:t>
            </w:r>
            <w:r w:rsidRPr="006353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00000000000000000130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67E22" w:rsidRPr="00635370" w:rsidRDefault="00A67E22" w:rsidP="00A67E2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63537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Назначение платежа: </w:t>
      </w:r>
      <w:r w:rsidRPr="0063537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«Воспитание в условиях актуальных вызовов современности, ФИО». Без НДС.</w:t>
      </w:r>
    </w:p>
    <w:p w:rsidR="00744998" w:rsidRPr="00635370" w:rsidRDefault="00744998" w:rsidP="00A67E22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635370">
        <w:rPr>
          <w:rFonts w:ascii="Times New Roman" w:hAnsi="Times New Roman"/>
          <w:b/>
          <w:sz w:val="24"/>
          <w:szCs w:val="24"/>
        </w:rPr>
        <w:t>Таблица</w:t>
      </w:r>
    </w:p>
    <w:p w:rsidR="00A67E22" w:rsidRPr="00635370" w:rsidRDefault="00A67E22" w:rsidP="00A67E22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635370">
        <w:rPr>
          <w:rFonts w:ascii="Times New Roman" w:hAnsi="Times New Roman"/>
          <w:b/>
          <w:sz w:val="24"/>
          <w:szCs w:val="24"/>
        </w:rPr>
        <w:t>Заявка на участие в конференции</w:t>
      </w:r>
    </w:p>
    <w:tbl>
      <w:tblPr>
        <w:tblW w:w="9694" w:type="dxa"/>
        <w:jc w:val="center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8"/>
        <w:gridCol w:w="5696"/>
      </w:tblGrid>
      <w:tr w:rsidR="00A67E22" w:rsidTr="00485545">
        <w:trPr>
          <w:trHeight w:val="230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Фамилия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  <w:tr w:rsidR="00A67E22" w:rsidTr="00485545">
        <w:trPr>
          <w:trHeight w:val="230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Имя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  <w:tr w:rsidR="00A67E22" w:rsidTr="00485545">
        <w:trPr>
          <w:trHeight w:val="230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Отчество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  <w:tr w:rsidR="00A67E22" w:rsidTr="00485545">
        <w:trPr>
          <w:trHeight w:val="227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Страна, город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  <w:tr w:rsidR="00A67E22" w:rsidTr="00485545">
        <w:trPr>
          <w:trHeight w:val="207"/>
          <w:jc w:val="center"/>
        </w:trPr>
        <w:tc>
          <w:tcPr>
            <w:tcW w:w="3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Место работы (учебы)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  <w:tr w:rsidR="00A67E22" w:rsidTr="00485545">
        <w:trPr>
          <w:trHeight w:val="230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  <w:tr w:rsidR="00A67E22" w:rsidTr="00485545">
        <w:trPr>
          <w:trHeight w:val="230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Уч. степень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  <w:tr w:rsidR="00A67E22" w:rsidTr="00485545">
        <w:trPr>
          <w:trHeight w:val="230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Уч. звание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  <w:tr w:rsidR="00A67E22" w:rsidTr="00485545">
        <w:trPr>
          <w:trHeight w:val="230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Почтовый адрес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  <w:tr w:rsidR="00A67E22" w:rsidTr="00485545">
        <w:trPr>
          <w:trHeight w:val="230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Контактный телефон (с кодом города)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  <w:tr w:rsidR="00A67E22" w:rsidTr="00485545">
        <w:trPr>
          <w:trHeight w:val="230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mail</w:t>
            </w:r>
            <w:proofErr w:type="spellEnd"/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  <w:tr w:rsidR="00A67E22" w:rsidTr="00485545">
        <w:trPr>
          <w:trHeight w:val="339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Форма участия (нужное оставить)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Очная/заочная</w:t>
            </w:r>
          </w:p>
        </w:tc>
      </w:tr>
      <w:tr w:rsidR="00A67E22" w:rsidTr="00485545">
        <w:trPr>
          <w:trHeight w:val="339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Название доклада (если планируете выступление)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2" w:rsidRDefault="00A67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A67E22" w:rsidRDefault="00A67E22" w:rsidP="00A67E2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bookmark7"/>
      <w:bookmarkStart w:id="1" w:name="bookmark6"/>
    </w:p>
    <w:p w:rsidR="00A67E22" w:rsidRDefault="00A67E22" w:rsidP="00A67E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Требования к оформлению материалов</w:t>
      </w:r>
    </w:p>
    <w:p w:rsidR="006D74B5" w:rsidRDefault="006D74B5" w:rsidP="00A67E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0DC" w:rsidRPr="00830AFE" w:rsidRDefault="00A67E22" w:rsidP="00A67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AF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набора текста использовать редактор </w:t>
      </w:r>
      <w:proofErr w:type="spellStart"/>
      <w:r w:rsidRPr="00830AFE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830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0AFE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830AF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830AFE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830AFE">
        <w:rPr>
          <w:rFonts w:ascii="Times New Roman" w:eastAsia="Times New Roman" w:hAnsi="Times New Roman"/>
          <w:sz w:val="24"/>
          <w:szCs w:val="24"/>
          <w:lang w:eastAsia="ru-RU"/>
        </w:rPr>
        <w:t xml:space="preserve">.  Все поля по 2 см, шрифт </w:t>
      </w:r>
      <w:proofErr w:type="spellStart"/>
      <w:r w:rsidRPr="00830AFE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830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0AFE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830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0AFE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830AFE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14, междустрочный интервал – 1,0. Выравнивание текста по ширине; абзац – 1,25. </w:t>
      </w:r>
      <w:r w:rsidR="00934593" w:rsidRPr="00943710">
        <w:rPr>
          <w:rFonts w:ascii="Times New Roman" w:eastAsia="Times New Roman" w:hAnsi="Times New Roman"/>
          <w:sz w:val="24"/>
          <w:szCs w:val="24"/>
          <w:lang w:eastAsia="ru-RU"/>
        </w:rPr>
        <w:t xml:space="preserve">Файлы формата.rtf не принимаются. </w:t>
      </w:r>
    </w:p>
    <w:p w:rsidR="00A67E22" w:rsidRPr="00830AFE" w:rsidRDefault="004D19F0" w:rsidP="00A67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10">
        <w:rPr>
          <w:rFonts w:ascii="Times New Roman" w:eastAsia="Times New Roman" w:hAnsi="Times New Roman"/>
          <w:sz w:val="24"/>
          <w:szCs w:val="24"/>
          <w:lang w:eastAsia="ru-RU"/>
        </w:rPr>
        <w:t xml:space="preserve">В тексте допускаются рисунки, фотографии, графики, схемы и таблицы, которые вставляются в текст по мере необходимости и входят в общий объем. </w:t>
      </w:r>
      <w:r w:rsidR="009B20DC" w:rsidRPr="00830AF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67E22" w:rsidRPr="00830AFE">
        <w:rPr>
          <w:rFonts w:ascii="Times New Roman" w:eastAsia="Times New Roman" w:hAnsi="Times New Roman"/>
          <w:sz w:val="24"/>
          <w:szCs w:val="24"/>
          <w:lang w:eastAsia="ru-RU"/>
        </w:rPr>
        <w:t xml:space="preserve">се рисунки и таблицы должны быть пронумерованы и снабжены названиями или подрисуночными подписями. </w:t>
      </w:r>
    </w:p>
    <w:p w:rsidR="00806F31" w:rsidRPr="00830AFE" w:rsidRDefault="00A67E22" w:rsidP="009C4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AFE">
        <w:rPr>
          <w:rFonts w:ascii="Times New Roman" w:eastAsia="Times New Roman" w:hAnsi="Times New Roman"/>
          <w:sz w:val="24"/>
          <w:szCs w:val="24"/>
          <w:lang w:eastAsia="ru-RU"/>
        </w:rPr>
        <w:t>Оформление заголовка: прописными, жирными буквами с выравниванием по центру строки. Указывать Ф.И.О</w:t>
      </w:r>
      <w:r w:rsidR="00727233" w:rsidRPr="00830AF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30AFE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автора полностью, ученое звание, степень,</w:t>
      </w:r>
      <w:r w:rsidR="00A867B7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должность,</w:t>
      </w:r>
      <w:bookmarkStart w:id="2" w:name="_GoBack"/>
      <w:bookmarkEnd w:id="2"/>
      <w:r w:rsidRPr="00830AFE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образовательного учреждения, название статьи, далее следует текст. </w:t>
      </w:r>
    </w:p>
    <w:p w:rsidR="00DB0169" w:rsidRDefault="00806F31" w:rsidP="009C4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AF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67E22" w:rsidRPr="00830AFE">
        <w:rPr>
          <w:rFonts w:ascii="Times New Roman" w:eastAsia="Times New Roman" w:hAnsi="Times New Roman"/>
          <w:sz w:val="24"/>
          <w:szCs w:val="24"/>
          <w:lang w:eastAsia="ru-RU"/>
        </w:rPr>
        <w:t xml:space="preserve">осле статьи обязательно указывать перечень используемых источников «Список литературы». </w:t>
      </w:r>
      <w:r w:rsidRPr="00943710">
        <w:rPr>
          <w:rFonts w:ascii="Times New Roman" w:eastAsia="Times New Roman" w:hAnsi="Times New Roman"/>
          <w:sz w:val="24"/>
          <w:szCs w:val="24"/>
          <w:lang w:eastAsia="ru-RU"/>
        </w:rPr>
        <w:t>Источники в списке литературы перечисляются в алфавитном порядке</w:t>
      </w:r>
      <w:r w:rsidRPr="00830AF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67E22" w:rsidRPr="00830AFE">
        <w:rPr>
          <w:rFonts w:ascii="Times New Roman" w:eastAsia="Times New Roman" w:hAnsi="Times New Roman"/>
          <w:sz w:val="24"/>
          <w:szCs w:val="24"/>
          <w:lang w:eastAsia="ru-RU"/>
        </w:rPr>
        <w:t>Ссылки в тексте на соответствующий источник оформляются в квадратных скобках, например</w:t>
      </w:r>
      <w:r w:rsidR="00DB01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0169" w:rsidRPr="00DB0169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DB0169">
        <w:rPr>
          <w:rFonts w:ascii="Times New Roman" w:eastAsia="Times New Roman" w:hAnsi="Times New Roman"/>
          <w:sz w:val="24"/>
          <w:szCs w:val="24"/>
          <w:lang w:eastAsia="ru-RU"/>
        </w:rPr>
        <w:t>1, с. 45</w:t>
      </w:r>
      <w:r w:rsidR="00DB0169" w:rsidRPr="00DB0169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DB0169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DB0169" w:rsidRPr="00830AFE">
        <w:rPr>
          <w:rFonts w:ascii="Times New Roman" w:eastAsia="Times New Roman" w:hAnsi="Times New Roman"/>
          <w:sz w:val="24"/>
          <w:szCs w:val="24"/>
          <w:lang w:eastAsia="ru-RU"/>
        </w:rPr>
        <w:t>Использование автоматических постраничных ссылок не допускается</w:t>
      </w:r>
      <w:r w:rsidR="00DB01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4AC1" w:rsidRPr="009C4AC1" w:rsidRDefault="009C4AC1" w:rsidP="009C4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C4AC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Уникальность оригинально</w:t>
      </w:r>
      <w:r w:rsidRPr="00830AF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го текста должна быть не менее 70</w:t>
      </w:r>
      <w:r w:rsidRPr="009C4AC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%, все цитаты необходимо оформить по требованиям (статьи проходят проверку по системе </w:t>
      </w:r>
      <w:proofErr w:type="spellStart"/>
      <w:r w:rsidRPr="009C4AC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Антиплагиат</w:t>
      </w:r>
      <w:proofErr w:type="spellEnd"/>
      <w:r w:rsidRPr="009C4AC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).</w:t>
      </w:r>
    </w:p>
    <w:p w:rsidR="00A67E22" w:rsidRPr="00830AFE" w:rsidRDefault="00A67E22" w:rsidP="00FC4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AFE">
        <w:rPr>
          <w:rFonts w:ascii="Times New Roman" w:eastAsia="Times New Roman" w:hAnsi="Times New Roman"/>
          <w:b/>
          <w:sz w:val="24"/>
          <w:szCs w:val="24"/>
          <w:lang w:eastAsia="ru-RU"/>
        </w:rPr>
        <w:t>Орг. взнос за участие в конференции</w:t>
      </w:r>
      <w:r w:rsidRPr="00830AF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C2C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150 </w:t>
      </w:r>
      <w:r w:rsidRPr="00830AFE">
        <w:rPr>
          <w:rFonts w:ascii="Times New Roman" w:eastAsia="Times New Roman" w:hAnsi="Times New Roman"/>
          <w:sz w:val="24"/>
          <w:szCs w:val="24"/>
          <w:lang w:eastAsia="ru-RU"/>
        </w:rPr>
        <w:t xml:space="preserve">руб. за страницу текста (не менее 5 страниц) в сборнике и </w:t>
      </w:r>
      <w:r w:rsidRPr="00DC2C5D">
        <w:rPr>
          <w:rFonts w:ascii="Times New Roman" w:eastAsia="Times New Roman" w:hAnsi="Times New Roman"/>
          <w:b/>
          <w:sz w:val="24"/>
          <w:szCs w:val="24"/>
          <w:lang w:eastAsia="ru-RU"/>
        </w:rPr>
        <w:t>500 руб.</w:t>
      </w:r>
      <w:r w:rsidRPr="00830AFE">
        <w:rPr>
          <w:rFonts w:ascii="Times New Roman" w:eastAsia="Times New Roman" w:hAnsi="Times New Roman"/>
          <w:sz w:val="24"/>
          <w:szCs w:val="24"/>
          <w:lang w:eastAsia="ru-RU"/>
        </w:rPr>
        <w:t xml:space="preserve"> сертификат участника.</w:t>
      </w:r>
      <w:r w:rsidR="008B7839" w:rsidRPr="00830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1988" w:rsidRPr="00830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bookmarkEnd w:id="0"/>
    <w:bookmarkEnd w:id="1"/>
    <w:p w:rsidR="00C71EC4" w:rsidRPr="00830AFE" w:rsidRDefault="00C71EC4" w:rsidP="00C71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AFE">
        <w:rPr>
          <w:rFonts w:ascii="Times New Roman" w:hAnsi="Times New Roman"/>
          <w:sz w:val="24"/>
          <w:szCs w:val="24"/>
        </w:rPr>
        <w:t xml:space="preserve">Материалы конференции будут зарегистрированы в </w:t>
      </w:r>
      <w:proofErr w:type="spellStart"/>
      <w:r w:rsidRPr="00830AFE">
        <w:rPr>
          <w:rFonts w:ascii="Times New Roman" w:hAnsi="Times New Roman"/>
          <w:sz w:val="24"/>
          <w:szCs w:val="24"/>
        </w:rPr>
        <w:t>наукометриче</w:t>
      </w:r>
      <w:proofErr w:type="gramStart"/>
      <w:r w:rsidRPr="00830AFE">
        <w:rPr>
          <w:rFonts w:ascii="Times New Roman" w:hAnsi="Times New Roman"/>
          <w:sz w:val="24"/>
          <w:szCs w:val="24"/>
        </w:rPr>
        <w:t>c</w:t>
      </w:r>
      <w:proofErr w:type="gramEnd"/>
      <w:r w:rsidRPr="00830AFE">
        <w:rPr>
          <w:rFonts w:ascii="Times New Roman" w:hAnsi="Times New Roman"/>
          <w:sz w:val="24"/>
          <w:szCs w:val="24"/>
        </w:rPr>
        <w:t>кой</w:t>
      </w:r>
      <w:proofErr w:type="spellEnd"/>
      <w:r w:rsidRPr="00830AFE">
        <w:rPr>
          <w:rFonts w:ascii="Times New Roman" w:hAnsi="Times New Roman"/>
          <w:sz w:val="24"/>
          <w:szCs w:val="24"/>
        </w:rPr>
        <w:t xml:space="preserve"> базе РИНЦ (Российский индекс научного цитирования). По итогам конференции участникам будут высланы на e-</w:t>
      </w:r>
      <w:proofErr w:type="spellStart"/>
      <w:r w:rsidRPr="00830AFE">
        <w:rPr>
          <w:rFonts w:ascii="Times New Roman" w:hAnsi="Times New Roman"/>
          <w:sz w:val="24"/>
          <w:szCs w:val="24"/>
        </w:rPr>
        <w:t>mail</w:t>
      </w:r>
      <w:proofErr w:type="spellEnd"/>
      <w:r w:rsidRPr="00830AFE">
        <w:rPr>
          <w:rFonts w:ascii="Times New Roman" w:hAnsi="Times New Roman"/>
          <w:sz w:val="24"/>
          <w:szCs w:val="24"/>
        </w:rPr>
        <w:t xml:space="preserve"> электронные сборники и сертификаты.</w:t>
      </w:r>
    </w:p>
    <w:p w:rsidR="004C7DD1" w:rsidRPr="00943710" w:rsidRDefault="004C7DD1" w:rsidP="004C7D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37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Отправкой статьи и заполненной заявкой авторы подтверждают свое согласие на обработку персональных данных авторов статьи в соответствие </w:t>
      </w:r>
      <w:r w:rsidR="00202B0B" w:rsidRPr="00202B0B">
        <w:rPr>
          <w:rFonts w:ascii="Times New Roman" w:eastAsia="Times New Roman" w:hAnsi="Times New Roman"/>
          <w:b/>
          <w:color w:val="000000"/>
          <w:sz w:val="24"/>
          <w:szCs w:val="24"/>
        </w:rPr>
        <w:t>статьей 10.1 Федерального закона от 27.07.2006 № 152-ФЗ «О персональных данных»</w:t>
      </w:r>
      <w:r w:rsidR="00202B0B" w:rsidRPr="00202B0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C71EC4" w:rsidRPr="00202B0B" w:rsidRDefault="00C71EC4" w:rsidP="00A67E2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7E22" w:rsidRPr="00202B0B" w:rsidRDefault="00A67E22" w:rsidP="00202B0B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02B0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Будем благодарны Вам за распространение информации о нашей конференции среди ваших коллег и всех заинтересованных лиц!</w:t>
      </w:r>
    </w:p>
    <w:p w:rsidR="00A67E22" w:rsidRPr="00202B0B" w:rsidRDefault="00A67E22" w:rsidP="00202B0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A651B" w:rsidRPr="00830AFE" w:rsidRDefault="00EA651B">
      <w:pPr>
        <w:rPr>
          <w:rFonts w:ascii="Times New Roman" w:hAnsi="Times New Roman"/>
          <w:sz w:val="24"/>
          <w:szCs w:val="24"/>
        </w:rPr>
      </w:pPr>
    </w:p>
    <w:sectPr w:rsidR="00EA651B" w:rsidRPr="0083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84"/>
    <w:rsid w:val="000223E3"/>
    <w:rsid w:val="00105F89"/>
    <w:rsid w:val="00202B0B"/>
    <w:rsid w:val="00485545"/>
    <w:rsid w:val="004C7DD1"/>
    <w:rsid w:val="004D19F0"/>
    <w:rsid w:val="004D4E33"/>
    <w:rsid w:val="00635370"/>
    <w:rsid w:val="00641C6A"/>
    <w:rsid w:val="006D74B5"/>
    <w:rsid w:val="00727233"/>
    <w:rsid w:val="00744998"/>
    <w:rsid w:val="00806F31"/>
    <w:rsid w:val="00830AFE"/>
    <w:rsid w:val="00855257"/>
    <w:rsid w:val="008B7839"/>
    <w:rsid w:val="008F485B"/>
    <w:rsid w:val="00934593"/>
    <w:rsid w:val="00943710"/>
    <w:rsid w:val="009B20DC"/>
    <w:rsid w:val="009C4AC1"/>
    <w:rsid w:val="00A21988"/>
    <w:rsid w:val="00A67E22"/>
    <w:rsid w:val="00A867B7"/>
    <w:rsid w:val="00AD2FCE"/>
    <w:rsid w:val="00B95D84"/>
    <w:rsid w:val="00BD4B43"/>
    <w:rsid w:val="00C33B09"/>
    <w:rsid w:val="00C71EC4"/>
    <w:rsid w:val="00D41398"/>
    <w:rsid w:val="00D723E8"/>
    <w:rsid w:val="00DB0169"/>
    <w:rsid w:val="00DC2C5D"/>
    <w:rsid w:val="00DD0829"/>
    <w:rsid w:val="00E14354"/>
    <w:rsid w:val="00EA651B"/>
    <w:rsid w:val="00FC4568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2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E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2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2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E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2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edrasp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dcterms:created xsi:type="dcterms:W3CDTF">2021-10-11T07:44:00Z</dcterms:created>
  <dcterms:modified xsi:type="dcterms:W3CDTF">2021-10-12T15:22:00Z</dcterms:modified>
</cp:coreProperties>
</file>